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9A" w:rsidRDefault="0088139A" w:rsidP="0088139A">
      <w:pPr>
        <w:jc w:val="center"/>
        <w:rPr>
          <w:rFonts w:ascii="ＭＳ ゴシック" w:eastAsia="ＭＳ ゴシック" w:hAnsi="ＭＳ ゴシック"/>
          <w:b/>
          <w:spacing w:val="5"/>
          <w:kern w:val="0"/>
          <w:sz w:val="48"/>
          <w:szCs w:val="48"/>
        </w:rPr>
      </w:pPr>
    </w:p>
    <w:p w:rsidR="0088139A" w:rsidRDefault="0088139A" w:rsidP="0088139A">
      <w:pPr>
        <w:jc w:val="center"/>
        <w:rPr>
          <w:rFonts w:ascii="ＭＳ ゴシック" w:eastAsia="ＭＳ ゴシック" w:hAnsi="ＭＳ ゴシック" w:hint="eastAsia"/>
          <w:b/>
          <w:spacing w:val="5"/>
          <w:kern w:val="0"/>
          <w:sz w:val="48"/>
          <w:szCs w:val="48"/>
        </w:rPr>
      </w:pPr>
      <w:bookmarkStart w:id="0" w:name="_GoBack"/>
      <w:bookmarkEnd w:id="0"/>
      <w:r w:rsidRPr="00D43E4C">
        <w:rPr>
          <w:rFonts w:ascii="ＭＳ ゴシック" w:eastAsia="ＭＳ ゴシック" w:hAnsi="ＭＳ ゴシック" w:hint="eastAsia"/>
          <w:b/>
          <w:spacing w:val="5"/>
          <w:kern w:val="0"/>
          <w:sz w:val="48"/>
          <w:szCs w:val="48"/>
        </w:rPr>
        <w:t>私は守ります。電波のルール</w:t>
      </w:r>
    </w:p>
    <w:p w:rsidR="0088139A" w:rsidRPr="00D43E4C" w:rsidRDefault="0088139A" w:rsidP="0088139A">
      <w:pPr>
        <w:rPr>
          <w:rFonts w:ascii="ＭＳ ゴシック" w:eastAsia="ＭＳ ゴシック" w:hAnsi="ＭＳ ゴシック" w:hint="eastAsia"/>
          <w:b/>
          <w:spacing w:val="5"/>
          <w:kern w:val="0"/>
          <w:sz w:val="48"/>
          <w:szCs w:val="48"/>
        </w:rPr>
      </w:pPr>
    </w:p>
    <w:p w:rsidR="0088139A" w:rsidRPr="002973CE" w:rsidRDefault="0088139A" w:rsidP="0088139A">
      <w:pPr>
        <w:jc w:val="center"/>
        <w:rPr>
          <w:rFonts w:ascii="ＭＳ ゴシック" w:eastAsia="ＭＳ ゴシック" w:hAnsi="ＭＳ ゴシック"/>
          <w:b/>
          <w:sz w:val="24"/>
          <w:szCs w:val="24"/>
        </w:rPr>
      </w:pPr>
      <w:r w:rsidRPr="002973CE">
        <w:rPr>
          <w:rFonts w:ascii="ＭＳ ゴシック" w:eastAsia="ＭＳ ゴシック" w:hAnsi="ＭＳ ゴシック" w:hint="eastAsia"/>
          <w:b/>
          <w:sz w:val="24"/>
          <w:szCs w:val="24"/>
        </w:rPr>
        <w:t>－総務省九州総合通信局からのお知らせです－</w:t>
      </w:r>
    </w:p>
    <w:p w:rsidR="0088139A" w:rsidRPr="002973CE" w:rsidRDefault="0088139A" w:rsidP="0088139A">
      <w:pPr>
        <w:rPr>
          <w:rFonts w:ascii="ＭＳ ゴシック" w:eastAsia="ＭＳ ゴシック" w:hAnsi="ＭＳ ゴシック"/>
        </w:rPr>
      </w:pPr>
    </w:p>
    <w:p w:rsidR="0088139A" w:rsidRPr="002973CE" w:rsidRDefault="0088139A" w:rsidP="0088139A">
      <w:pPr>
        <w:rPr>
          <w:rFonts w:ascii="ＭＳ ゴシック" w:eastAsia="ＭＳ ゴシック" w:hAnsi="ＭＳ ゴシック"/>
        </w:rPr>
      </w:pPr>
      <w:r w:rsidRPr="002973CE">
        <w:rPr>
          <w:rFonts w:ascii="ＭＳ ゴシック" w:eastAsia="ＭＳ ゴシック" w:hAnsi="ＭＳ ゴシック" w:hint="eastAsia"/>
        </w:rPr>
        <w:t xml:space="preserve">　総務省九州総合通信局では、電波を正しく利用していただくための広報活動及び不法無線局の取締りを強化しています。</w:t>
      </w:r>
    </w:p>
    <w:p w:rsidR="0088139A" w:rsidRPr="002973CE" w:rsidRDefault="0088139A" w:rsidP="0088139A">
      <w:pPr>
        <w:rPr>
          <w:rFonts w:ascii="ＭＳ ゴシック" w:eastAsia="ＭＳ ゴシック" w:hAnsi="ＭＳ ゴシック" w:hint="eastAsia"/>
        </w:rPr>
      </w:pPr>
      <w:r w:rsidRPr="002973CE">
        <w:rPr>
          <w:rFonts w:ascii="ＭＳ ゴシック" w:eastAsia="ＭＳ ゴシック" w:hAnsi="ＭＳ ゴシック" w:hint="eastAsia"/>
        </w:rPr>
        <w:t xml:space="preserve">　電波は、テレビやラジオの放送や携帯電話などの身近なものから、飛行機や船、警察、消防・救急の無線などの社会や生活の安全に関わるものまで、暮らしのいたるところで使われています。</w:t>
      </w:r>
    </w:p>
    <w:p w:rsidR="0088139A" w:rsidRPr="002973CE" w:rsidRDefault="0088139A" w:rsidP="0088139A">
      <w:pPr>
        <w:rPr>
          <w:rFonts w:ascii="ＭＳ ゴシック" w:eastAsia="ＭＳ ゴシック" w:hAnsi="ＭＳ ゴシック" w:hint="eastAsia"/>
        </w:rPr>
      </w:pPr>
      <w:r w:rsidRPr="002973CE">
        <w:rPr>
          <w:rFonts w:ascii="ＭＳ ゴシック" w:eastAsia="ＭＳ ゴシック" w:hAnsi="ＭＳ ゴシック" w:hint="eastAsia"/>
        </w:rPr>
        <w:t xml:space="preserve">　しかし、ルールを守らない不法な無線局によって、テレビやラジオの受信に障害を与えたり、携帯電話の通話を妨害したりするなど暮らしに悪影響を及ぼすだけでなく、警察、消防・防災行政無線など人命に関わる重要な無線に対する混信・妨害が発生するなど、私たちの生活をおびやかしています。</w:t>
      </w:r>
    </w:p>
    <w:p w:rsidR="0088139A" w:rsidRPr="002973CE" w:rsidRDefault="0088139A" w:rsidP="0088139A">
      <w:pPr>
        <w:rPr>
          <w:rFonts w:ascii="ＭＳ ゴシック" w:eastAsia="ＭＳ ゴシック" w:hAnsi="ＭＳ ゴシック"/>
        </w:rPr>
      </w:pPr>
      <w:r w:rsidRPr="002973CE">
        <w:rPr>
          <w:rFonts w:ascii="ＭＳ ゴシック" w:eastAsia="ＭＳ ゴシック" w:hAnsi="ＭＳ ゴシック" w:hint="eastAsia"/>
        </w:rPr>
        <w:t xml:space="preserve">　不法な無線局を開設したり運用したりすると、１年以下の懲役又は１００万円以下の罰金、また不法電波で公共の無線通信を妨害すると５年以下の懲役又は２５０万円以下の罰金に処せられます。</w:t>
      </w:r>
    </w:p>
    <w:p w:rsidR="0088139A" w:rsidRPr="002973CE" w:rsidRDefault="0088139A" w:rsidP="0088139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4396105</wp:posOffset>
                </wp:positionH>
                <wp:positionV relativeFrom="paragraph">
                  <wp:posOffset>368300</wp:posOffset>
                </wp:positionV>
                <wp:extent cx="1927225" cy="21374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39A" w:rsidRDefault="0088139A" w:rsidP="0088139A">
                            <w:r w:rsidRPr="00F31B7F">
                              <w:rPr>
                                <w:noProof/>
                                <w:sz w:val="24"/>
                              </w:rPr>
                              <w:drawing>
                                <wp:inline distT="0" distB="0" distL="0" distR="0">
                                  <wp:extent cx="1743075" cy="1838325"/>
                                  <wp:effectExtent l="0" t="0" r="9525" b="9525"/>
                                  <wp:docPr id="4" name="図 4" descr="デンパ君（片手でお知ら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デンパ君（片手でお知らせ）"/>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838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6.15pt;margin-top:29pt;width:151.75pt;height:168.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Vd0wIAAMk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" filled="f" stroked="f">
                <v:textbox style="mso-fit-shape-to-text:t">
                  <w:txbxContent>
                    <w:p w:rsidR="0088139A" w:rsidRDefault="0088139A" w:rsidP="0088139A">
                      <w:r w:rsidRPr="00F31B7F">
                        <w:rPr>
                          <w:noProof/>
                          <w:sz w:val="24"/>
                        </w:rPr>
                        <w:drawing>
                          <wp:inline distT="0" distB="0" distL="0" distR="0">
                            <wp:extent cx="1743075" cy="1838325"/>
                            <wp:effectExtent l="0" t="0" r="9525" b="9525"/>
                            <wp:docPr id="4" name="図 4" descr="デンパ君（片手でお知ら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デンパ君（片手でお知らせ）"/>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838325"/>
                                    </a:xfrm>
                                    <a:prstGeom prst="rect">
                                      <a:avLst/>
                                    </a:prstGeom>
                                    <a:noFill/>
                                    <a:ln>
                                      <a:noFill/>
                                    </a:ln>
                                  </pic:spPr>
                                </pic:pic>
                              </a:graphicData>
                            </a:graphic>
                          </wp:inline>
                        </w:drawing>
                      </w:r>
                    </w:p>
                  </w:txbxContent>
                </v:textbox>
              </v:shape>
            </w:pict>
          </mc:Fallback>
        </mc:AlternateContent>
      </w:r>
      <w:r w:rsidRPr="002973CE">
        <w:rPr>
          <w:rFonts w:ascii="ＭＳ ゴシック" w:eastAsia="ＭＳ ゴシック" w:hAnsi="ＭＳ ゴシック" w:hint="eastAsia"/>
        </w:rPr>
        <w:t xml:space="preserve">　電波には免許が、無線機には技適マークが必要です。誰もが安心して利用できるようにするため、一人ひとりがルール（電波法）を守ってクリーンな電波環境を作りましょう。</w:t>
      </w:r>
    </w:p>
    <w:p w:rsidR="0088139A" w:rsidRPr="002973CE" w:rsidRDefault="0088139A" w:rsidP="0088139A">
      <w:pPr>
        <w:rPr>
          <w:rFonts w:ascii="ＭＳ ゴシック" w:eastAsia="ＭＳ ゴシック" w:hAnsi="ＭＳ ゴシック" w:hint="eastAsia"/>
        </w:rPr>
      </w:pPr>
      <w:r w:rsidRPr="002973CE">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3284855</wp:posOffset>
                </wp:positionH>
                <wp:positionV relativeFrom="paragraph">
                  <wp:posOffset>0</wp:posOffset>
                </wp:positionV>
                <wp:extent cx="1427480" cy="719455"/>
                <wp:effectExtent l="9525" t="8255" r="182245" b="571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7480" cy="719455"/>
                        </a:xfrm>
                        <a:prstGeom prst="wedgeEllipseCallout">
                          <a:avLst>
                            <a:gd name="adj1" fmla="val -61213"/>
                            <a:gd name="adj2" fmla="val 49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39A" w:rsidRDefault="0088139A" w:rsidP="0088139A">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58.65pt;margin-top:0;width:112.4pt;height:56.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" adj="-2422,11877" filled="f">
                <v:textbox>
                  <w:txbxContent>
                    <w:p w:rsidR="0088139A" w:rsidRDefault="0088139A" w:rsidP="0088139A">
                      <w:pPr>
                        <w:rPr>
                          <w:rFonts w:hint="eastAsia"/>
                        </w:rPr>
                      </w:pPr>
                    </w:p>
                  </w:txbxContent>
                </v:textbox>
              </v:shape>
            </w:pict>
          </mc:Fallback>
        </mc:AlternateContent>
      </w:r>
      <w:r w:rsidRPr="002973CE">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3362325</wp:posOffset>
                </wp:positionH>
                <wp:positionV relativeFrom="paragraph">
                  <wp:posOffset>0</wp:posOffset>
                </wp:positionV>
                <wp:extent cx="1400175" cy="681990"/>
                <wp:effectExtent l="127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39A" w:rsidRDefault="0088139A" w:rsidP="0088139A">
                            <w:pPr>
                              <w:spacing w:line="420" w:lineRule="exact"/>
                              <w:rPr>
                                <w:rFonts w:ascii="ＤＦ特太ゴシック体" w:eastAsia="ＤＦ特太ゴシック体" w:hint="eastAsia"/>
                              </w:rPr>
                            </w:pPr>
                            <w:r>
                              <w:rPr>
                                <w:rFonts w:ascii="ＤＦ特太ゴシック体" w:eastAsia="ＤＦ特太ゴシック体" w:hint="eastAsia"/>
                              </w:rPr>
                              <w:t>電波のことなら</w:t>
                            </w:r>
                          </w:p>
                          <w:p w:rsidR="0088139A" w:rsidRPr="00A4665D" w:rsidRDefault="0088139A" w:rsidP="0088139A">
                            <w:pPr>
                              <w:spacing w:line="420" w:lineRule="exact"/>
                              <w:rPr>
                                <w:rFonts w:ascii="ＤＦ特太ゴシック体" w:eastAsia="ＤＦ特太ゴシック体" w:hint="eastAsia"/>
                              </w:rPr>
                            </w:pPr>
                            <w:r>
                              <w:rPr>
                                <w:rFonts w:ascii="ＤＦ特太ゴシック体" w:eastAsia="ＤＦ特太ゴシック体" w:hint="eastAsia"/>
                              </w:rPr>
                              <w:t>九州総合通信局へ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64.75pt;margin-top:0;width:110.25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" filled="f" stroked="f">
                <v:textbox>
                  <w:txbxContent>
                    <w:p w:rsidR="0088139A" w:rsidRDefault="0088139A" w:rsidP="0088139A">
                      <w:pPr>
                        <w:spacing w:line="420" w:lineRule="exact"/>
                        <w:rPr>
                          <w:rFonts w:ascii="ＤＦ特太ゴシック体" w:eastAsia="ＤＦ特太ゴシック体" w:hint="eastAsia"/>
                        </w:rPr>
                      </w:pPr>
                      <w:r>
                        <w:rPr>
                          <w:rFonts w:ascii="ＤＦ特太ゴシック体" w:eastAsia="ＤＦ特太ゴシック体" w:hint="eastAsia"/>
                        </w:rPr>
                        <w:t>電波のことなら</w:t>
                      </w:r>
                    </w:p>
                    <w:p w:rsidR="0088139A" w:rsidRPr="00A4665D" w:rsidRDefault="0088139A" w:rsidP="0088139A">
                      <w:pPr>
                        <w:spacing w:line="420" w:lineRule="exact"/>
                        <w:rPr>
                          <w:rFonts w:ascii="ＤＦ特太ゴシック体" w:eastAsia="ＤＦ特太ゴシック体" w:hint="eastAsia"/>
                        </w:rPr>
                      </w:pPr>
                      <w:r>
                        <w:rPr>
                          <w:rFonts w:ascii="ＤＦ特太ゴシック体" w:eastAsia="ＤＦ特太ゴシック体" w:hint="eastAsia"/>
                        </w:rPr>
                        <w:t>九州総合通信局へ</w:t>
                      </w:r>
                    </w:p>
                  </w:txbxContent>
                </v:textbox>
              </v:shape>
            </w:pict>
          </mc:Fallback>
        </mc:AlternateContent>
      </w:r>
      <w:r w:rsidRPr="002973CE">
        <w:rPr>
          <w:rFonts w:ascii="ＭＳ ゴシック" w:eastAsia="ＭＳ ゴシック" w:hAnsi="ＭＳ ゴシック" w:hint="eastAsia"/>
        </w:rPr>
        <w:t xml:space="preserve">　</w:t>
      </w:r>
    </w:p>
    <w:p w:rsidR="0088139A" w:rsidRPr="002973CE" w:rsidRDefault="0088139A" w:rsidP="0088139A">
      <w:pPr>
        <w:ind w:firstLineChars="100" w:firstLine="210"/>
        <w:rPr>
          <w:rFonts w:ascii="ＭＳ ゴシック" w:eastAsia="ＭＳ ゴシック" w:hAnsi="ＭＳ ゴシック"/>
        </w:rPr>
      </w:pPr>
      <w:r w:rsidRPr="002973CE">
        <w:rPr>
          <w:rFonts w:ascii="ＭＳ ゴシック" w:eastAsia="ＭＳ ゴシック" w:hAnsi="ＭＳ ゴシック" w:hint="eastAsia"/>
        </w:rPr>
        <w:t>－問合せ先－</w:t>
      </w:r>
    </w:p>
    <w:p w:rsidR="0088139A" w:rsidRPr="002973CE" w:rsidRDefault="0088139A" w:rsidP="0088139A">
      <w:pPr>
        <w:ind w:firstLineChars="100" w:firstLine="210"/>
        <w:rPr>
          <w:rFonts w:ascii="ＭＳ ゴシック" w:eastAsia="ＭＳ ゴシック" w:hAnsi="ＭＳ ゴシック" w:hint="eastAsia"/>
        </w:rPr>
      </w:pPr>
      <w:r w:rsidRPr="002973CE">
        <w:rPr>
          <w:rFonts w:ascii="ＭＳ ゴシック" w:eastAsia="ＭＳ ゴシック" w:hAnsi="ＭＳ ゴシック" w:hint="eastAsia"/>
        </w:rPr>
        <w:t>■九州総合通信局</w:t>
      </w:r>
    </w:p>
    <w:p w:rsidR="0088139A" w:rsidRPr="002973CE" w:rsidRDefault="0088139A" w:rsidP="0088139A">
      <w:pPr>
        <w:ind w:firstLineChars="200" w:firstLine="420"/>
        <w:rPr>
          <w:rFonts w:ascii="ＭＳ ゴシック" w:eastAsia="ＭＳ ゴシック" w:hAnsi="ＭＳ ゴシック"/>
          <w:u w:val="single"/>
        </w:rPr>
      </w:pPr>
      <w:r w:rsidRPr="002973CE">
        <w:rPr>
          <w:rFonts w:ascii="ＭＳ ゴシック" w:eastAsia="ＭＳ ゴシック" w:hAnsi="ＭＳ ゴシック" w:hint="eastAsia"/>
        </w:rPr>
        <w:t xml:space="preserve">HP　</w:t>
      </w:r>
      <w:hyperlink r:id="rId5" w:history="1">
        <w:r w:rsidRPr="002973CE">
          <w:rPr>
            <w:rStyle w:val="a3"/>
            <w:rFonts w:ascii="ＭＳ ゴシック" w:eastAsia="ＭＳ ゴシック" w:hAnsi="ＭＳ ゴシック"/>
          </w:rPr>
          <w:t>http://www.</w:t>
        </w:r>
        <w:r w:rsidRPr="002973CE">
          <w:rPr>
            <w:rStyle w:val="a3"/>
            <w:rFonts w:ascii="ＭＳ ゴシック" w:eastAsia="ＭＳ ゴシック" w:hAnsi="ＭＳ ゴシック" w:hint="eastAsia"/>
          </w:rPr>
          <w:t>soumu</w:t>
        </w:r>
        <w:r w:rsidRPr="002973CE">
          <w:rPr>
            <w:rStyle w:val="a3"/>
            <w:rFonts w:ascii="ＭＳ ゴシック" w:eastAsia="ＭＳ ゴシック" w:hAnsi="ＭＳ ゴシック"/>
          </w:rPr>
          <w:t>.go.jp/</w:t>
        </w:r>
      </w:hyperlink>
      <w:r w:rsidRPr="002973CE">
        <w:rPr>
          <w:rFonts w:ascii="ＭＳ ゴシック" w:eastAsia="ＭＳ ゴシック" w:hAnsi="ＭＳ ゴシック" w:hint="eastAsia"/>
          <w:u w:val="single"/>
        </w:rPr>
        <w:t>soutsu/kyushu/</w:t>
      </w:r>
    </w:p>
    <w:p w:rsidR="0088139A" w:rsidRPr="002973CE" w:rsidRDefault="0088139A" w:rsidP="0088139A">
      <w:pPr>
        <w:ind w:firstLineChars="200" w:firstLine="420"/>
        <w:rPr>
          <w:rFonts w:ascii="ＭＳ ゴシック" w:eastAsia="ＭＳ ゴシック" w:hAnsi="ＭＳ ゴシック"/>
        </w:rPr>
      </w:pPr>
      <w:r w:rsidRPr="002973CE">
        <w:rPr>
          <w:rFonts w:ascii="ＭＳ ゴシック" w:eastAsia="ＭＳ ゴシック" w:hAnsi="ＭＳ ゴシック" w:hint="eastAsia"/>
        </w:rPr>
        <w:t>○不法無線局、混信・妨害･････</w:t>
      </w:r>
      <w:r w:rsidRPr="002973CE">
        <w:rPr>
          <w:rFonts w:ascii="ＭＳ ゴシック" w:eastAsia="ＭＳ ゴシック" w:hAnsi="ＭＳ ゴシック"/>
        </w:rPr>
        <w:t>TEL</w:t>
      </w:r>
      <w:r w:rsidRPr="002973CE">
        <w:rPr>
          <w:rFonts w:ascii="ＭＳ ゴシック" w:eastAsia="ＭＳ ゴシック" w:hAnsi="ＭＳ ゴシック" w:hint="eastAsia"/>
        </w:rPr>
        <w:t>:096－312－8255</w:t>
      </w:r>
    </w:p>
    <w:p w:rsidR="0088139A" w:rsidRPr="002973CE" w:rsidRDefault="0088139A" w:rsidP="0088139A">
      <w:pPr>
        <w:ind w:firstLineChars="200" w:firstLine="420"/>
        <w:rPr>
          <w:rFonts w:ascii="ＭＳ ゴシック" w:eastAsia="ＭＳ ゴシック" w:hAnsi="ＭＳ ゴシック"/>
        </w:rPr>
      </w:pPr>
      <w:r w:rsidRPr="002973CE">
        <w:rPr>
          <w:rFonts w:ascii="ＭＳ ゴシック" w:eastAsia="ＭＳ ゴシック" w:hAnsi="ＭＳ ゴシック" w:hint="eastAsia"/>
        </w:rPr>
        <w:t>○受信障害</w:t>
      </w:r>
      <w:r w:rsidRPr="002973CE">
        <w:rPr>
          <w:rFonts w:ascii="ＭＳ ゴシック" w:eastAsia="ＭＳ ゴシック" w:hAnsi="ＭＳ ゴシック"/>
        </w:rPr>
        <w:t>(</w:t>
      </w:r>
      <w:r w:rsidRPr="002973CE">
        <w:rPr>
          <w:rFonts w:ascii="ＭＳ ゴシック" w:eastAsia="ＭＳ ゴシック" w:hAnsi="ＭＳ ゴシック" w:hint="eastAsia"/>
        </w:rPr>
        <w:t>テレビ・ラジオ</w:t>
      </w:r>
      <w:r w:rsidRPr="002973CE">
        <w:rPr>
          <w:rFonts w:ascii="ＭＳ ゴシック" w:eastAsia="ＭＳ ゴシック" w:hAnsi="ＭＳ ゴシック"/>
        </w:rPr>
        <w:t>)</w:t>
      </w:r>
      <w:r w:rsidRPr="002973CE">
        <w:rPr>
          <w:rFonts w:ascii="ＭＳ ゴシック" w:eastAsia="ＭＳ ゴシック" w:hAnsi="ＭＳ ゴシック" w:hint="eastAsia"/>
        </w:rPr>
        <w:t>･･･</w:t>
      </w:r>
      <w:r w:rsidRPr="002973CE">
        <w:rPr>
          <w:rFonts w:ascii="ＭＳ ゴシック" w:eastAsia="ＭＳ ゴシック" w:hAnsi="ＭＳ ゴシック"/>
        </w:rPr>
        <w:t>TEL</w:t>
      </w:r>
      <w:r w:rsidRPr="002973CE">
        <w:rPr>
          <w:rFonts w:ascii="ＭＳ ゴシック" w:eastAsia="ＭＳ ゴシック" w:hAnsi="ＭＳ ゴシック" w:hint="eastAsia"/>
        </w:rPr>
        <w:t>:096－326－7873</w:t>
      </w:r>
    </w:p>
    <w:p w:rsidR="0088139A" w:rsidRPr="002973CE" w:rsidRDefault="0088139A" w:rsidP="0088139A">
      <w:pPr>
        <w:ind w:firstLineChars="200" w:firstLine="420"/>
        <w:rPr>
          <w:rFonts w:ascii="ＭＳ ゴシック" w:eastAsia="ＭＳ ゴシック" w:hAnsi="ＭＳ ゴシック"/>
        </w:rPr>
      </w:pPr>
      <w:r w:rsidRPr="002973CE">
        <w:rPr>
          <w:rFonts w:ascii="ＭＳ ゴシック" w:eastAsia="ＭＳ ゴシック" w:hAnsi="ＭＳ ゴシック" w:hint="eastAsia"/>
        </w:rPr>
        <w:t>○電波利用料･････････････････</w:t>
      </w:r>
      <w:r w:rsidRPr="002973CE">
        <w:rPr>
          <w:rFonts w:ascii="ＭＳ ゴシック" w:eastAsia="ＭＳ ゴシック" w:hAnsi="ＭＳ ゴシック"/>
        </w:rPr>
        <w:t>TEL</w:t>
      </w:r>
      <w:r w:rsidRPr="002973CE">
        <w:rPr>
          <w:rFonts w:ascii="ＭＳ ゴシック" w:eastAsia="ＭＳ ゴシック" w:hAnsi="ＭＳ ゴシック" w:hint="eastAsia"/>
        </w:rPr>
        <w:t>:096－326－7843</w:t>
      </w:r>
    </w:p>
    <w:p w:rsidR="0088139A" w:rsidRPr="002973CE" w:rsidRDefault="0088139A" w:rsidP="0088139A">
      <w:pPr>
        <w:ind w:firstLineChars="200" w:firstLine="420"/>
        <w:rPr>
          <w:rFonts w:ascii="ＭＳ ゴシック" w:eastAsia="ＭＳ ゴシック" w:hAnsi="ＭＳ ゴシック"/>
        </w:rPr>
      </w:pPr>
      <w:r w:rsidRPr="002973CE">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5067300</wp:posOffset>
                </wp:positionH>
                <wp:positionV relativeFrom="paragraph">
                  <wp:posOffset>65405</wp:posOffset>
                </wp:positionV>
                <wp:extent cx="800100" cy="340995"/>
                <wp:effectExtent l="127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39A" w:rsidRPr="00722567" w:rsidRDefault="0088139A" w:rsidP="0088139A">
                            <w:pPr>
                              <w:rPr>
                                <w:rFonts w:ascii="ＭＳ ゴシック" w:eastAsia="ＭＳ ゴシック" w:hAnsi="ＭＳ ゴシック"/>
                                <w:sz w:val="20"/>
                                <w:szCs w:val="20"/>
                              </w:rPr>
                            </w:pPr>
                            <w:r w:rsidRPr="00722567">
                              <w:rPr>
                                <w:rFonts w:ascii="ＭＳ ゴシック" w:eastAsia="ＭＳ ゴシック" w:hAnsi="ＭＳ ゴシック" w:hint="eastAsia"/>
                                <w:sz w:val="20"/>
                                <w:szCs w:val="20"/>
                              </w:rPr>
                              <w:t>デンパ君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99pt;margin-top:5.15pt;width:63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1z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" filled="f" stroked="f">
                <v:textbox inset="5.85pt,.7pt,5.85pt,.7pt">
                  <w:txbxContent>
                    <w:p w:rsidR="0088139A" w:rsidRPr="00722567" w:rsidRDefault="0088139A" w:rsidP="0088139A">
                      <w:pPr>
                        <w:rPr>
                          <w:rFonts w:ascii="ＭＳ ゴシック" w:eastAsia="ＭＳ ゴシック" w:hAnsi="ＭＳ ゴシック"/>
                          <w:sz w:val="20"/>
                          <w:szCs w:val="20"/>
                        </w:rPr>
                      </w:pPr>
                      <w:r w:rsidRPr="00722567">
                        <w:rPr>
                          <w:rFonts w:ascii="ＭＳ ゴシック" w:eastAsia="ＭＳ ゴシック" w:hAnsi="ＭＳ ゴシック" w:hint="eastAsia"/>
                          <w:sz w:val="20"/>
                          <w:szCs w:val="20"/>
                        </w:rPr>
                        <w:t>デンパ君</w:t>
                      </w:r>
                    </w:p>
                  </w:txbxContent>
                </v:textbox>
              </v:shape>
            </w:pict>
          </mc:Fallback>
        </mc:AlternateContent>
      </w:r>
      <w:r w:rsidRPr="002973CE">
        <w:rPr>
          <w:rFonts w:ascii="ＭＳ ゴシック" w:eastAsia="ＭＳ ゴシック" w:hAnsi="ＭＳ ゴシック" w:hint="eastAsia"/>
        </w:rPr>
        <w:t>○その他行政相談･････････････</w:t>
      </w:r>
      <w:r w:rsidRPr="002973CE">
        <w:rPr>
          <w:rFonts w:ascii="ＭＳ ゴシック" w:eastAsia="ＭＳ ゴシック" w:hAnsi="ＭＳ ゴシック"/>
        </w:rPr>
        <w:t>TEL</w:t>
      </w:r>
      <w:r w:rsidRPr="002973CE">
        <w:rPr>
          <w:rFonts w:ascii="ＭＳ ゴシック" w:eastAsia="ＭＳ ゴシック" w:hAnsi="ＭＳ ゴシック" w:hint="eastAsia"/>
        </w:rPr>
        <w:t>:096－326－7819</w:t>
      </w:r>
    </w:p>
    <w:p w:rsidR="0088139A" w:rsidRPr="002973CE" w:rsidRDefault="0088139A" w:rsidP="0088139A">
      <w:pPr>
        <w:ind w:firstLineChars="100" w:firstLine="210"/>
        <w:rPr>
          <w:rFonts w:ascii="ＭＳ ゴシック" w:eastAsia="ＭＳ ゴシック" w:hAnsi="ＭＳ ゴシック"/>
        </w:rPr>
      </w:pPr>
    </w:p>
    <w:p w:rsidR="0088139A" w:rsidRPr="00FD08A2" w:rsidRDefault="0088139A" w:rsidP="0088139A">
      <w:pPr>
        <w:rPr>
          <w:rFonts w:ascii="ＭＳ ゴシック" w:eastAsia="ＭＳ ゴシック" w:hAnsi="ＭＳ ゴシック" w:hint="eastAsia"/>
          <w:b/>
          <w:u w:val="single"/>
        </w:rPr>
      </w:pPr>
      <w:r w:rsidRPr="002973CE">
        <w:rPr>
          <w:rFonts w:ascii="ＭＳ ゴシック" w:eastAsia="ＭＳ ゴシック" w:hAnsi="ＭＳ ゴシック" w:hint="eastAsia"/>
          <w:b/>
          <w:u w:val="single"/>
        </w:rPr>
        <w:t>※パーソナル無線の免許の有効期間は、平成２７年１１月３０日までとなりました。</w:t>
      </w:r>
    </w:p>
    <w:p w:rsidR="0088139A" w:rsidRPr="00485F8D" w:rsidRDefault="0088139A" w:rsidP="0088139A">
      <w:pPr>
        <w:rPr>
          <w:rFonts w:ascii="ＭＳ ゴシック" w:eastAsia="ＭＳ ゴシック" w:hAnsi="ＭＳ ゴシック" w:hint="eastAsia"/>
        </w:rPr>
      </w:pPr>
    </w:p>
    <w:p w:rsidR="00E6778C" w:rsidRPr="0088139A" w:rsidRDefault="00E6778C"/>
    <w:sectPr w:rsidR="00E6778C" w:rsidRPr="0088139A" w:rsidSect="00B3204A">
      <w:headerReference w:type="even" r:id="rId6"/>
      <w:headerReference w:type="default" r:id="rId7"/>
      <w:footerReference w:type="even" r:id="rId8"/>
      <w:footerReference w:type="default" r:id="rId9"/>
      <w:headerReference w:type="first" r:id="rId10"/>
      <w:footerReference w:type="first" r:id="rId11"/>
      <w:pgSz w:w="11905" w:h="16837" w:code="9"/>
      <w:pgMar w:top="426" w:right="1418" w:bottom="567" w:left="1442" w:header="720" w:footer="720" w:gutter="0"/>
      <w:cols w:space="720"/>
      <w:noEndnote/>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B9" w:rsidRDefault="008813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9A"/>
    <w:rsid w:val="007B73E9"/>
    <w:rsid w:val="0088139A"/>
    <w:rsid w:val="00B2491A"/>
    <w:rsid w:val="00E6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A244DC-0D95-4807-B5D3-33D831A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39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139A"/>
    <w:rPr>
      <w:color w:val="0000FF"/>
      <w:u w:val="single"/>
    </w:rPr>
  </w:style>
  <w:style w:type="paragraph" w:styleId="a4">
    <w:name w:val="header"/>
    <w:basedOn w:val="a"/>
    <w:link w:val="a5"/>
    <w:rsid w:val="0088139A"/>
    <w:pPr>
      <w:tabs>
        <w:tab w:val="center" w:pos="4252"/>
        <w:tab w:val="right" w:pos="8504"/>
      </w:tabs>
      <w:snapToGrid w:val="0"/>
    </w:pPr>
  </w:style>
  <w:style w:type="character" w:customStyle="1" w:styleId="a5">
    <w:name w:val="ヘッダー (文字)"/>
    <w:basedOn w:val="a0"/>
    <w:link w:val="a4"/>
    <w:rsid w:val="0088139A"/>
    <w:rPr>
      <w:rFonts w:ascii="Century" w:eastAsia="ＭＳ 明朝" w:hAnsi="Century" w:cs="Times New Roman"/>
      <w:szCs w:val="21"/>
    </w:rPr>
  </w:style>
  <w:style w:type="paragraph" w:styleId="a6">
    <w:name w:val="footer"/>
    <w:basedOn w:val="a"/>
    <w:link w:val="a7"/>
    <w:rsid w:val="0088139A"/>
    <w:pPr>
      <w:tabs>
        <w:tab w:val="center" w:pos="4252"/>
        <w:tab w:val="right" w:pos="8504"/>
      </w:tabs>
      <w:snapToGrid w:val="0"/>
    </w:pPr>
  </w:style>
  <w:style w:type="character" w:customStyle="1" w:styleId="a7">
    <w:name w:val="フッター (文字)"/>
    <w:basedOn w:val="a0"/>
    <w:link w:val="a6"/>
    <w:rsid w:val="0088139A"/>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soumu.go.jp/" TargetMode="External"/><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noda</cp:lastModifiedBy>
  <cp:revision>1</cp:revision>
  <dcterms:created xsi:type="dcterms:W3CDTF">2014-05-20T02:59:00Z</dcterms:created>
  <dcterms:modified xsi:type="dcterms:W3CDTF">2014-05-20T03:02:00Z</dcterms:modified>
</cp:coreProperties>
</file>